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62DAF" w14:textId="77777777" w:rsidR="003A67EB" w:rsidRDefault="003A67EB" w:rsidP="003A67EB">
      <w:pPr>
        <w:pStyle w:val="Nagwek2"/>
        <w:ind w:left="4248" w:firstLine="708"/>
      </w:pPr>
      <w:r>
        <w:t>Załącznik nr 1</w:t>
      </w:r>
    </w:p>
    <w:p w14:paraId="4E434899" w14:textId="77777777" w:rsidR="003A67EB" w:rsidRDefault="003A67EB" w:rsidP="003A67EB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do zarządzenia nr 224/2020</w:t>
      </w:r>
    </w:p>
    <w:p w14:paraId="0644EE00" w14:textId="77777777" w:rsidR="003A67EB" w:rsidRDefault="003A67EB" w:rsidP="003A67EB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Burmistrza Brzeska</w:t>
      </w:r>
    </w:p>
    <w:p w14:paraId="1D6B365E" w14:textId="77777777" w:rsidR="003A67EB" w:rsidRDefault="003A67EB" w:rsidP="003A67EB">
      <w:pPr>
        <w:rPr>
          <w:b/>
          <w:bCs/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>z dnia 30 lipca 2020 roku</w:t>
      </w:r>
    </w:p>
    <w:p w14:paraId="351168C0" w14:textId="77777777" w:rsidR="003A67EB" w:rsidRDefault="003A67EB" w:rsidP="003A67EB">
      <w:pPr>
        <w:pStyle w:val="Nagwek1"/>
      </w:pPr>
      <w:r>
        <w:t>Regulamin przetargu</w:t>
      </w:r>
    </w:p>
    <w:p w14:paraId="77EC54DB" w14:textId="77777777" w:rsidR="003A67EB" w:rsidRDefault="003A67EB" w:rsidP="003A67EB">
      <w:pPr>
        <w:pStyle w:val="Nagwek1"/>
        <w:rPr>
          <w:sz w:val="28"/>
          <w:u w:val="single"/>
        </w:rPr>
      </w:pPr>
      <w:r>
        <w:rPr>
          <w:sz w:val="28"/>
        </w:rPr>
        <w:t>nieograniczonego ustnego</w:t>
      </w:r>
    </w:p>
    <w:p w14:paraId="40803DDC" w14:textId="77777777" w:rsidR="003A67EB" w:rsidRDefault="003A67EB" w:rsidP="003A67EB">
      <w:pPr>
        <w:rPr>
          <w:u w:val="single"/>
        </w:rPr>
      </w:pPr>
    </w:p>
    <w:p w14:paraId="12D1F4C5" w14:textId="77777777" w:rsidR="003A67EB" w:rsidRPr="00584130" w:rsidRDefault="003A67EB" w:rsidP="003A67EB">
      <w:pPr>
        <w:pStyle w:val="Tekstpodstawowy"/>
      </w:pPr>
      <w:r w:rsidRPr="00584130">
        <w:rPr>
          <w:b/>
          <w:u w:val="single"/>
        </w:rPr>
        <w:t>na zbycie</w:t>
      </w:r>
      <w:r w:rsidRPr="00584130">
        <w:t xml:space="preserve"> </w:t>
      </w:r>
      <w:r w:rsidRPr="00584130">
        <w:rPr>
          <w:bCs/>
          <w:kern w:val="28"/>
        </w:rPr>
        <w:t xml:space="preserve">niezabudowanej działki ewidencyjnej stanowiącej własność Gminy Brzesko nr 1777/2 o pow. 0,0062 ha położonej w Brzesku objętej księgą wieczystą numer </w:t>
      </w:r>
      <w:r w:rsidRPr="00584130">
        <w:t>TR1B/</w:t>
      </w:r>
      <w:r w:rsidRPr="00584130">
        <w:rPr>
          <w:bCs/>
          <w:kern w:val="28"/>
        </w:rPr>
        <w:t>00053927/9.</w:t>
      </w:r>
    </w:p>
    <w:p w14:paraId="1BA7E6DC" w14:textId="77777777" w:rsidR="003A67EB" w:rsidRPr="00584130" w:rsidRDefault="003A67EB" w:rsidP="003A67EB">
      <w:pPr>
        <w:pStyle w:val="Tekstpodstawowy"/>
      </w:pPr>
    </w:p>
    <w:p w14:paraId="13504FBB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 xml:space="preserve">Publiczny przetarg ustny nieograniczony na sprzedaż nieruchomości przeprowadza się na podstawie Rozporządzenia Rady Ministrów z dnia 14 września 2004 r. w sprawie sposobu i trybu przeprowadzania przetargów oraz rokowań na zbycie nieruchomości </w:t>
      </w:r>
      <w:r w:rsidRPr="00584130">
        <w:rPr>
          <w:bCs/>
          <w:kern w:val="28"/>
        </w:rPr>
        <w:t>[Dz. U. z 2014r. poz. 1490]</w:t>
      </w:r>
    </w:p>
    <w:p w14:paraId="0B0F6931" w14:textId="77777777" w:rsidR="003A67EB" w:rsidRPr="00584130" w:rsidRDefault="003A67EB" w:rsidP="003A67EB">
      <w:pPr>
        <w:pStyle w:val="Tekstpodstawowy"/>
      </w:pPr>
    </w:p>
    <w:p w14:paraId="69432F60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Organizatorem przetargu jest Burmistrz Brzeska.</w:t>
      </w:r>
    </w:p>
    <w:p w14:paraId="517D6704" w14:textId="77777777" w:rsidR="003A67EB" w:rsidRPr="00584130" w:rsidRDefault="003A67EB" w:rsidP="003A67EB">
      <w:pPr>
        <w:pStyle w:val="Tekstpodstawowy"/>
      </w:pPr>
    </w:p>
    <w:p w14:paraId="52E5E8EE" w14:textId="77777777" w:rsidR="003A67EB" w:rsidRPr="00584130" w:rsidRDefault="003A67EB" w:rsidP="003A67EB">
      <w:pPr>
        <w:pStyle w:val="Akapitzlist"/>
        <w:numPr>
          <w:ilvl w:val="0"/>
          <w:numId w:val="5"/>
        </w:numPr>
        <w:jc w:val="both"/>
      </w:pPr>
      <w:r w:rsidRPr="00584130">
        <w:t xml:space="preserve">Przetarg dotyczy nieruchomości przeznaczonych do zbycia zgodnie Zarządzeniem Burmistrza Brzeska Nr </w:t>
      </w:r>
      <w:r w:rsidRPr="00584130">
        <w:rPr>
          <w:b/>
        </w:rPr>
        <w:t xml:space="preserve"> </w:t>
      </w:r>
      <w:r w:rsidRPr="00584130">
        <w:t>147/2020 z dnia 28 maja 2020 r. w sprawie przeznaczenia do zbycia w trybie publicznego nieograniczonego przetargu ustnego działki ewidencyjnej numer 1777/2 położonej w Brzesku.</w:t>
      </w:r>
    </w:p>
    <w:p w14:paraId="5925E28D" w14:textId="77777777" w:rsidR="003A67EB" w:rsidRPr="00584130" w:rsidRDefault="003A67EB" w:rsidP="003A67EB">
      <w:pPr>
        <w:jc w:val="both"/>
      </w:pPr>
    </w:p>
    <w:p w14:paraId="1D71313D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Czynności związane z przeprowadzeniem przetargu wykonuje komisja przetargowa.</w:t>
      </w:r>
    </w:p>
    <w:p w14:paraId="1A7AA7DC" w14:textId="77777777" w:rsidR="003A67EB" w:rsidRPr="00584130" w:rsidRDefault="003A67EB" w:rsidP="003A67EB">
      <w:pPr>
        <w:pStyle w:val="Tekstpodstawowy"/>
      </w:pPr>
    </w:p>
    <w:p w14:paraId="6E866D53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Przewodniczącego oraz członków komisji przetargowej w składzie od 3 do 7 osób wyznacza zarządzeniem Burmistrz Brzeska.</w:t>
      </w:r>
    </w:p>
    <w:p w14:paraId="361CF127" w14:textId="77777777" w:rsidR="003A67EB" w:rsidRPr="00584130" w:rsidRDefault="003A67EB" w:rsidP="003A67EB">
      <w:pPr>
        <w:pStyle w:val="Tekstpodstawowy"/>
      </w:pPr>
    </w:p>
    <w:p w14:paraId="0F5C4382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Pracami komisji przetargowej kieruje jej przewodniczący.</w:t>
      </w:r>
    </w:p>
    <w:p w14:paraId="619679A3" w14:textId="77777777" w:rsidR="003A67EB" w:rsidRPr="00584130" w:rsidRDefault="003A67EB" w:rsidP="003A67EB">
      <w:pPr>
        <w:pStyle w:val="Tekstpodstawowy"/>
      </w:pPr>
    </w:p>
    <w:p w14:paraId="64C550E2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Komisja przetargowa nie później niż 3 dni przed przetargiem stwierdza, że dokonano wpłaty wadium.</w:t>
      </w:r>
    </w:p>
    <w:p w14:paraId="00BCD2CF" w14:textId="77777777" w:rsidR="003A67EB" w:rsidRPr="00584130" w:rsidRDefault="003A67EB" w:rsidP="003A67EB">
      <w:pPr>
        <w:pStyle w:val="Tekstpodstawowy"/>
      </w:pPr>
    </w:p>
    <w:p w14:paraId="66F00778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Komisja przetargowa podejmuje rozstrzygnięcia w drodze głosowania. W przypadku równej liczby głosów decyduje głos przewodniczącego komisji przetargowej.</w:t>
      </w:r>
    </w:p>
    <w:p w14:paraId="215B703F" w14:textId="77777777" w:rsidR="003A67EB" w:rsidRPr="00584130" w:rsidRDefault="003A67EB" w:rsidP="003A67EB">
      <w:pPr>
        <w:pStyle w:val="Tekstpodstawowy"/>
      </w:pPr>
    </w:p>
    <w:p w14:paraId="4BEDE42C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Przetarg jest ważny bez względu na liczbę uczestników przetargu, jeżeli przynajmniej jeden uczestnik zaoferował co najmniej jedno postąpienie powyżej ceny wywoławczej.</w:t>
      </w:r>
    </w:p>
    <w:p w14:paraId="00574A2C" w14:textId="77777777" w:rsidR="003A67EB" w:rsidRPr="00584130" w:rsidRDefault="003A67EB" w:rsidP="003A67EB">
      <w:pPr>
        <w:pStyle w:val="Tekstpodstawowy"/>
      </w:pPr>
    </w:p>
    <w:p w14:paraId="2FC539D3" w14:textId="77777777" w:rsidR="003A67EB" w:rsidRPr="00584130" w:rsidRDefault="003A67EB" w:rsidP="003A67EB">
      <w:pPr>
        <w:pStyle w:val="Tekstpodstawowy"/>
        <w:numPr>
          <w:ilvl w:val="0"/>
          <w:numId w:val="5"/>
        </w:numPr>
        <w:rPr>
          <w:color w:val="000000"/>
        </w:rPr>
      </w:pPr>
      <w:r w:rsidRPr="00584130">
        <w:t>W przetargu mogą brać udział osoby fizyczne i osoby prawne, i jednostki organizacyjne, którym ustawa przewiduję zdolność prawną ( art. 33 Kodeksu cywilnego), które wpłacą wadium w terminie i w sposób określony w ogłoszeniu o przetargu</w:t>
      </w:r>
      <w:r w:rsidRPr="00584130">
        <w:rPr>
          <w:color w:val="000000"/>
        </w:rPr>
        <w:t>. Wadium należy wpłacać w sposób określony w ogłoszeniu o przetargu.</w:t>
      </w:r>
    </w:p>
    <w:p w14:paraId="3C482434" w14:textId="77777777" w:rsidR="003A67EB" w:rsidRPr="00584130" w:rsidRDefault="003A67EB" w:rsidP="003A67EB">
      <w:pPr>
        <w:pStyle w:val="Tekstpodstawowy"/>
        <w:rPr>
          <w:color w:val="000000"/>
        </w:rPr>
      </w:pPr>
    </w:p>
    <w:p w14:paraId="36A1AADE" w14:textId="77777777" w:rsidR="003A67EB" w:rsidRPr="00584130" w:rsidRDefault="003A67EB" w:rsidP="003A67EB">
      <w:pPr>
        <w:pStyle w:val="Tekstpodstawowy"/>
        <w:numPr>
          <w:ilvl w:val="0"/>
          <w:numId w:val="5"/>
        </w:numPr>
        <w:rPr>
          <w:color w:val="000000"/>
        </w:rPr>
      </w:pPr>
      <w:r w:rsidRPr="00584130">
        <w:t>D</w:t>
      </w:r>
      <w:r w:rsidRPr="00584130">
        <w:rPr>
          <w:color w:val="000000"/>
        </w:rPr>
        <w:t>owód tożsamości podlega przedłożeniu komisji przetargowej przed otwarciem przetargu.</w:t>
      </w:r>
    </w:p>
    <w:p w14:paraId="7324E787" w14:textId="77777777" w:rsidR="003A67EB" w:rsidRPr="00584130" w:rsidRDefault="003A67EB" w:rsidP="003A67EB">
      <w:pPr>
        <w:pStyle w:val="Tekstpodstawowy"/>
      </w:pPr>
    </w:p>
    <w:p w14:paraId="69D320EC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Wadium wpłacone przez uczestnika, który nie wygrał przetargu zwraca się niezwłocznie po odwołaniu lub zamknięciu przetargu, jednak nie później niż przed upływem 3 dni od dnia odpowiednio:</w:t>
      </w:r>
    </w:p>
    <w:p w14:paraId="63A2F9BD" w14:textId="77777777" w:rsidR="003A67EB" w:rsidRPr="00584130" w:rsidRDefault="003A67EB" w:rsidP="003A67EB">
      <w:pPr>
        <w:pStyle w:val="Tekstpodstawowy"/>
      </w:pPr>
    </w:p>
    <w:p w14:paraId="7E53B919" w14:textId="77777777" w:rsidR="003A67EB" w:rsidRPr="00584130" w:rsidRDefault="003A67EB" w:rsidP="003A67EB">
      <w:pPr>
        <w:pStyle w:val="Tekstpodstawowy"/>
        <w:numPr>
          <w:ilvl w:val="0"/>
          <w:numId w:val="6"/>
        </w:numPr>
      </w:pPr>
      <w:r w:rsidRPr="00584130">
        <w:t>odwołania przetargu</w:t>
      </w:r>
    </w:p>
    <w:p w14:paraId="6CF0F46F" w14:textId="77777777" w:rsidR="003A67EB" w:rsidRPr="00584130" w:rsidRDefault="003A67EB" w:rsidP="003A67EB">
      <w:pPr>
        <w:pStyle w:val="Tekstpodstawowy"/>
        <w:numPr>
          <w:ilvl w:val="0"/>
          <w:numId w:val="6"/>
        </w:numPr>
      </w:pPr>
      <w:r w:rsidRPr="00584130">
        <w:t>zamknięcia przetargu</w:t>
      </w:r>
    </w:p>
    <w:p w14:paraId="72DE2601" w14:textId="77777777" w:rsidR="003A67EB" w:rsidRPr="00584130" w:rsidRDefault="003A67EB" w:rsidP="003A67EB">
      <w:pPr>
        <w:pStyle w:val="Tekstpodstawowy"/>
        <w:numPr>
          <w:ilvl w:val="0"/>
          <w:numId w:val="6"/>
        </w:numPr>
      </w:pPr>
      <w:r w:rsidRPr="00584130">
        <w:t>unieważnienia przetargu</w:t>
      </w:r>
    </w:p>
    <w:p w14:paraId="4F64F2EB" w14:textId="77777777" w:rsidR="003A67EB" w:rsidRPr="00584130" w:rsidRDefault="003A67EB" w:rsidP="003A67EB">
      <w:pPr>
        <w:pStyle w:val="Tekstpodstawowy"/>
        <w:numPr>
          <w:ilvl w:val="0"/>
          <w:numId w:val="6"/>
        </w:numPr>
      </w:pPr>
      <w:r w:rsidRPr="00584130">
        <w:t>zakończenia przetargu wynikiem negatywnym</w:t>
      </w:r>
    </w:p>
    <w:p w14:paraId="6EC7F344" w14:textId="77777777" w:rsidR="003A67EB" w:rsidRPr="00584130" w:rsidRDefault="003A67EB" w:rsidP="003A67EB">
      <w:pPr>
        <w:pStyle w:val="Tekstpodstawowy"/>
      </w:pPr>
      <w:r w:rsidRPr="00584130">
        <w:t>W takim samym terminie wadium zwraca się uczestnikowi, który nie wygrał przetargu.</w:t>
      </w:r>
    </w:p>
    <w:p w14:paraId="07CC6600" w14:textId="77777777" w:rsidR="003A67EB" w:rsidRPr="00584130" w:rsidRDefault="003A67EB" w:rsidP="003A67EB">
      <w:pPr>
        <w:pStyle w:val="Tekstpodstawowy"/>
      </w:pPr>
    </w:p>
    <w:p w14:paraId="4771CFDD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Wadium wpłacone przez uczestnika przetargu, który przetarg wygrał, zalicza się na poczet ceny nabycia w/w nieruchomości.</w:t>
      </w:r>
    </w:p>
    <w:p w14:paraId="74401E29" w14:textId="77777777" w:rsidR="003A67EB" w:rsidRPr="00584130" w:rsidRDefault="003A67EB" w:rsidP="003A67EB">
      <w:pPr>
        <w:pStyle w:val="Tekstpodstawowy"/>
      </w:pPr>
    </w:p>
    <w:p w14:paraId="5AD1F2AB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Przetarg uważa się za zakończony wynikiem negatywnym jeżeli nikt nie przystąpił do przetargu ustnego lub żaden z uczestników nie zaoferował postąpienia ponad cenę wywoławczą.</w:t>
      </w:r>
    </w:p>
    <w:p w14:paraId="435779FD" w14:textId="77777777" w:rsidR="003A67EB" w:rsidRPr="00584130" w:rsidRDefault="003A67EB" w:rsidP="003A67EB">
      <w:pPr>
        <w:pStyle w:val="Tekstpodstawowy"/>
      </w:pPr>
    </w:p>
    <w:p w14:paraId="0DEFC005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Osoby, które złożyły pisemne propozycje udziału w przedmiotowym przetargu zawiadamiane są pisemnie o terminie przetargu.</w:t>
      </w:r>
    </w:p>
    <w:p w14:paraId="41A642E1" w14:textId="77777777" w:rsidR="003A67EB" w:rsidRPr="00584130" w:rsidRDefault="003A67EB" w:rsidP="003A67EB">
      <w:pPr>
        <w:pStyle w:val="Tekstpodstawowy"/>
      </w:pPr>
    </w:p>
    <w:p w14:paraId="22607B05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Uczestnik przetargu zobowiązany jest we własnym zakresie rozeznać w instytucjach branżowych możliwość podłączenia lub przełożenia urządzeń infrastruktury technicznej w ramach swojego zamierzenia inwestycyjnego. Wszelkie koszty z tym związane ponosi nabywca nieruchomości.</w:t>
      </w:r>
    </w:p>
    <w:p w14:paraId="6A5C3B04" w14:textId="77777777" w:rsidR="003A67EB" w:rsidRPr="00584130" w:rsidRDefault="003A67EB" w:rsidP="003A67EB">
      <w:pPr>
        <w:pStyle w:val="Tekstpodstawowy"/>
      </w:pPr>
    </w:p>
    <w:p w14:paraId="6F50FE3D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Jeśli oferent jest cudzoziemcem w rozumieniu ustawy z dnia 24 marca 1920 roku o nabywaniu nieruchomości przez cudzoziemców (</w:t>
      </w:r>
      <w:proofErr w:type="spellStart"/>
      <w:r w:rsidRPr="00584130">
        <w:t>t.j</w:t>
      </w:r>
      <w:proofErr w:type="spellEnd"/>
      <w:r w:rsidRPr="00584130">
        <w:t>. Dz.U. z 2017 r. poz. 2278) nabycie przez niego nieruchomości może nastąpić po uzyskaniu zezwolenia w trybie i na zasadach określonych przepisami tej ustawy. Zezwolenie to jest ważne dwa lata od dnia wydania.</w:t>
      </w:r>
    </w:p>
    <w:p w14:paraId="113658AF" w14:textId="77777777" w:rsidR="003A67EB" w:rsidRPr="00584130" w:rsidRDefault="003A67EB" w:rsidP="003A67EB">
      <w:pPr>
        <w:pStyle w:val="Tekstpodstawowy"/>
      </w:pPr>
    </w:p>
    <w:p w14:paraId="6CF4E20D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Cudzoziemiec przystępujący do przetargu powinien posiadać zezwolenie Ministra Spraw Wewnętrznych na nabycie nieruchomości lub przyrzeczenie wydania zezwolenia, zwane dalej „promesą”. Promesa jest ważna rok od dnia wydania.</w:t>
      </w:r>
      <w:r>
        <w:t xml:space="preserve"> </w:t>
      </w:r>
      <w:r>
        <w:br/>
      </w:r>
      <w:r w:rsidRPr="00584130">
        <w:t>W przypadku wygrania przetargu przez cudzoziemca, sporządzenie umowy przenoszącej własność  na jego rzecz nie będzie możliwe bez posiadania przez niego zezwolenia o którym mowa wyżej. W przypadku niewywiązania się z tego obowiązku przez cudzoziemca, który przetarg wygrał wpłacone przez niego wadium przepada na rzecz Gminy Brzesko.</w:t>
      </w:r>
    </w:p>
    <w:p w14:paraId="0990FA92" w14:textId="77777777" w:rsidR="003A67EB" w:rsidRPr="00584130" w:rsidRDefault="003A67EB" w:rsidP="003A67EB">
      <w:pPr>
        <w:pStyle w:val="Tekstpodstawowy"/>
      </w:pPr>
    </w:p>
    <w:p w14:paraId="19E9719B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Cudzoziemcem w rozumieniu w/w ustawy jest:</w:t>
      </w:r>
    </w:p>
    <w:p w14:paraId="2BB8147C" w14:textId="77777777" w:rsidR="003A67EB" w:rsidRPr="00584130" w:rsidRDefault="003A67EB" w:rsidP="003A67EB">
      <w:pPr>
        <w:pStyle w:val="Tekstpodstawowy"/>
      </w:pPr>
    </w:p>
    <w:p w14:paraId="4FF6B655" w14:textId="77777777" w:rsidR="003A67EB" w:rsidRPr="00584130" w:rsidRDefault="003A67EB" w:rsidP="003A67EB">
      <w:pPr>
        <w:pStyle w:val="Tekstpodstawowy"/>
        <w:numPr>
          <w:ilvl w:val="1"/>
          <w:numId w:val="1"/>
        </w:numPr>
      </w:pPr>
      <w:r w:rsidRPr="00584130">
        <w:t>osoba fizyczna nie posiadająca obywatelstwa polskiego</w:t>
      </w:r>
    </w:p>
    <w:p w14:paraId="46BDBA30" w14:textId="77777777" w:rsidR="003A67EB" w:rsidRPr="00584130" w:rsidRDefault="003A67EB" w:rsidP="003A67EB">
      <w:pPr>
        <w:pStyle w:val="Tekstpodstawowy"/>
        <w:numPr>
          <w:ilvl w:val="1"/>
          <w:numId w:val="1"/>
        </w:numPr>
      </w:pPr>
      <w:r w:rsidRPr="00584130">
        <w:t>osoba prawna mająca siedzibę za granicą</w:t>
      </w:r>
    </w:p>
    <w:p w14:paraId="779C9F12" w14:textId="77777777" w:rsidR="003A67EB" w:rsidRPr="00584130" w:rsidRDefault="003A67EB" w:rsidP="003A67EB">
      <w:pPr>
        <w:pStyle w:val="Tekstpodstawowy"/>
        <w:numPr>
          <w:ilvl w:val="1"/>
          <w:numId w:val="1"/>
        </w:numPr>
      </w:pPr>
      <w:r w:rsidRPr="00584130">
        <w:t>nie posiadająca osobowości prawnej spółka osób wymienionych w punktach 1 lub 2, mająca siedzibę za granicą utworzona zgodnie z ustawodawstwem państw obcych</w:t>
      </w:r>
    </w:p>
    <w:p w14:paraId="4E8F7B5C" w14:textId="77777777" w:rsidR="003A67EB" w:rsidRPr="00584130" w:rsidRDefault="003A67EB" w:rsidP="003A67EB">
      <w:pPr>
        <w:pStyle w:val="Tekstpodstawowy"/>
        <w:numPr>
          <w:ilvl w:val="1"/>
          <w:numId w:val="1"/>
        </w:numPr>
      </w:pPr>
      <w:r w:rsidRPr="00584130">
        <w:t>osoba prawna i spółka handlowa nie posiadająca osobowości prawnej mająca siedzibę na terytorium RP, kontrolowana bezpośrednio lub pośrednio przez osoby lub spółki wymienione w punktach 1, 2 i 3.</w:t>
      </w:r>
    </w:p>
    <w:p w14:paraId="717C6225" w14:textId="77777777" w:rsidR="003A67EB" w:rsidRPr="00584130" w:rsidRDefault="003A67EB" w:rsidP="003A67EB">
      <w:pPr>
        <w:pStyle w:val="Tekstpodstawowy"/>
        <w:ind w:left="340"/>
      </w:pPr>
    </w:p>
    <w:p w14:paraId="4BCE0A98" w14:textId="77777777" w:rsidR="003A67EB" w:rsidRPr="00584130" w:rsidRDefault="003A67EB" w:rsidP="003A67EB">
      <w:pPr>
        <w:pStyle w:val="Tekstpodstawowy"/>
        <w:numPr>
          <w:ilvl w:val="0"/>
          <w:numId w:val="5"/>
        </w:numPr>
        <w:rPr>
          <w:bCs/>
          <w:kern w:val="28"/>
        </w:rPr>
      </w:pPr>
      <w:r w:rsidRPr="00584130">
        <w:t xml:space="preserve">W przypadku spółki handlowej za kontrolowaną w rozumieniu ustawy o nabywaniu nieruchomości przez cudzoziemców, uważa się spółkę, w której cudzoziemiec lub cudzoziemcy dysponują bezpośrednio lub pośrednio powyżej 50 % głosów na </w:t>
      </w:r>
      <w:r w:rsidRPr="00584130">
        <w:lastRenderedPageBreak/>
        <w:t xml:space="preserve">zgromadzeniu wspólników lub na walnym zgromadzeniu także jako zastawnik, użytkownik lub na podstawie porozumień z innymi osobami, albo mają pozycję dominującą w rozumieniu przepisów art. 4 </w:t>
      </w:r>
      <w:r w:rsidRPr="00584130">
        <w:rPr>
          <w:b/>
          <w:bCs/>
          <w:kern w:val="28"/>
        </w:rPr>
        <w:t xml:space="preserve">§ </w:t>
      </w:r>
      <w:r w:rsidRPr="00584130">
        <w:rPr>
          <w:bCs/>
          <w:kern w:val="28"/>
        </w:rPr>
        <w:t xml:space="preserve">1 pkt. 4 lit. b lub c lub e ustawy z dnia 15 września 2000r. – Kodeks spółek handlowych </w:t>
      </w:r>
      <w:r w:rsidRPr="00584130">
        <w:rPr>
          <w:bCs/>
          <w:kern w:val="28"/>
        </w:rPr>
        <w:br/>
        <w:t xml:space="preserve">[Dz.U. z 2019 r. poz. 505 z </w:t>
      </w:r>
      <w:proofErr w:type="spellStart"/>
      <w:r w:rsidRPr="00584130">
        <w:rPr>
          <w:bCs/>
          <w:kern w:val="28"/>
        </w:rPr>
        <w:t>późn</w:t>
      </w:r>
      <w:proofErr w:type="spellEnd"/>
      <w:r w:rsidRPr="00584130">
        <w:rPr>
          <w:bCs/>
          <w:kern w:val="28"/>
        </w:rPr>
        <w:t>. zm.]</w:t>
      </w:r>
    </w:p>
    <w:p w14:paraId="3A794B73" w14:textId="77777777" w:rsidR="003A67EB" w:rsidRPr="00584130" w:rsidRDefault="003A67EB" w:rsidP="003A67EB">
      <w:pPr>
        <w:pStyle w:val="Tekstpodstawowy"/>
      </w:pPr>
    </w:p>
    <w:p w14:paraId="5A5059A3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Nie jest wymagane uzyskanie zezwolenia przez cudzoziemców, w sytuacjach określonych w art. 8 ustawy z dnia 24 marca 1920 r. o nabywaniu nieruchomości przez cudzoziemców.</w:t>
      </w:r>
    </w:p>
    <w:p w14:paraId="578B9A68" w14:textId="77777777" w:rsidR="003A67EB" w:rsidRPr="00584130" w:rsidRDefault="003A67EB" w:rsidP="003A67EB">
      <w:pPr>
        <w:pStyle w:val="Tekstpodstawowy"/>
      </w:pPr>
    </w:p>
    <w:p w14:paraId="21AF599B" w14:textId="77777777" w:rsidR="003A67EB" w:rsidRPr="00584130" w:rsidRDefault="003A67EB" w:rsidP="003A67EB">
      <w:pPr>
        <w:pStyle w:val="Tekstpodstawowy"/>
        <w:rPr>
          <w:b/>
        </w:rPr>
      </w:pPr>
    </w:p>
    <w:p w14:paraId="5F0D5045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Warunkiem uczestnictwa w przetargu jest:</w:t>
      </w:r>
    </w:p>
    <w:p w14:paraId="1CCD536A" w14:textId="77777777" w:rsidR="003A67EB" w:rsidRPr="00584130" w:rsidRDefault="003A67EB" w:rsidP="003A67EB">
      <w:pPr>
        <w:pStyle w:val="Tekstpodstawowy"/>
      </w:pPr>
    </w:p>
    <w:p w14:paraId="0C05D603" w14:textId="77777777" w:rsidR="003A67EB" w:rsidRPr="00584130" w:rsidRDefault="003A67EB" w:rsidP="003A67EB">
      <w:pPr>
        <w:pStyle w:val="Tekstpodstawowy"/>
        <w:numPr>
          <w:ilvl w:val="0"/>
          <w:numId w:val="7"/>
        </w:numPr>
      </w:pPr>
      <w:r w:rsidRPr="00584130">
        <w:t>wpłata wadium zgodnie z punktem nr 10 niniejszego regulaminu.</w:t>
      </w:r>
    </w:p>
    <w:p w14:paraId="56EFF606" w14:textId="77777777" w:rsidR="003A67EB" w:rsidRPr="00584130" w:rsidRDefault="003A67EB" w:rsidP="003A67EB">
      <w:pPr>
        <w:pStyle w:val="Tekstpodstawowy"/>
        <w:numPr>
          <w:ilvl w:val="0"/>
          <w:numId w:val="7"/>
        </w:numPr>
      </w:pPr>
      <w:r w:rsidRPr="00584130">
        <w:t>podpisanie przez podmiot chcący uczestniczyć w nim oświadczenia stanowiącego załącznik nr 1 do niniejszego regulaminu, iż:</w:t>
      </w:r>
    </w:p>
    <w:p w14:paraId="4EBE2237" w14:textId="77777777" w:rsidR="003A67EB" w:rsidRPr="00584130" w:rsidRDefault="003A67EB" w:rsidP="003A67EB">
      <w:pPr>
        <w:pStyle w:val="Tekstpodstawowy"/>
        <w:ind w:left="708" w:firstLine="708"/>
      </w:pPr>
      <w:r w:rsidRPr="00584130">
        <w:t>- - zapoznał się z warunkami przetargu zawartymi w niniejszym regulaminie i przyjmuje je bez zastrzeżeń,</w:t>
      </w:r>
    </w:p>
    <w:p w14:paraId="6F33703E" w14:textId="77777777" w:rsidR="003A67EB" w:rsidRPr="00584130" w:rsidRDefault="003A67EB" w:rsidP="003A67EB">
      <w:pPr>
        <w:pStyle w:val="Tekstpodstawowy"/>
        <w:ind w:left="708" w:firstLine="708"/>
        <w:rPr>
          <w:b/>
        </w:rPr>
      </w:pPr>
      <w:r w:rsidRPr="00584130">
        <w:t>- - znane mu są granice nabywanej nieruchomości oraz inne uwarunkowania fizyczne i prawne związane z tą nieruchomością, a w szczególności uzbrojenie przedmiotowej nieruchomości i sąsiednich działek, ich klasyfikacja gruntowa, a także przeznaczenie w miejscowym planie zagospodarowania przestrzennego/studium uwarunkowań i kierunkó</w:t>
      </w:r>
      <w:r>
        <w:t xml:space="preserve">w </w:t>
      </w:r>
      <w:r w:rsidRPr="00584130">
        <w:t>zagospodarowania przestrzennego Gminy Brzesko.</w:t>
      </w:r>
    </w:p>
    <w:p w14:paraId="2365F9AE" w14:textId="77777777" w:rsidR="003A67EB" w:rsidRPr="00584130" w:rsidRDefault="003A67EB" w:rsidP="003A67EB">
      <w:pPr>
        <w:pStyle w:val="Tekstpodstawowy"/>
      </w:pPr>
    </w:p>
    <w:p w14:paraId="1A284521" w14:textId="77777777" w:rsidR="003A67EB" w:rsidRPr="00584130" w:rsidRDefault="003A67EB" w:rsidP="003A67EB">
      <w:pPr>
        <w:pStyle w:val="Tekstpodstawowy"/>
        <w:numPr>
          <w:ilvl w:val="0"/>
          <w:numId w:val="5"/>
        </w:numPr>
      </w:pPr>
      <w:r w:rsidRPr="00584130">
        <w:t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15F0D051" w14:textId="77777777" w:rsidR="003A67EB" w:rsidRPr="00584130" w:rsidRDefault="003A67EB" w:rsidP="003A67EB">
      <w:pPr>
        <w:pStyle w:val="Tekstpodstawowy"/>
      </w:pPr>
    </w:p>
    <w:p w14:paraId="52747849" w14:textId="77777777" w:rsidR="003A67EB" w:rsidRPr="00584130" w:rsidRDefault="003A67EB" w:rsidP="003A67EB">
      <w:pPr>
        <w:pStyle w:val="Tekstpodstawowy"/>
        <w:numPr>
          <w:ilvl w:val="0"/>
          <w:numId w:val="5"/>
        </w:numPr>
        <w:rPr>
          <w:color w:val="000000"/>
        </w:rPr>
      </w:pPr>
      <w:r w:rsidRPr="00584130">
        <w:rPr>
          <w:color w:val="000000"/>
        </w:rPr>
        <w:t>Wszyscy uczestnicy przetargu oraz osoby działające w ich imieniu powinni posiadać dokumenty tożsamości, a ponadto w przypadku:</w:t>
      </w:r>
    </w:p>
    <w:p w14:paraId="59375F96" w14:textId="77777777" w:rsidR="003A67EB" w:rsidRPr="00584130" w:rsidRDefault="003A67EB" w:rsidP="003A67EB">
      <w:pPr>
        <w:pStyle w:val="Tekstpodstawowy"/>
        <w:rPr>
          <w:color w:val="000000"/>
        </w:rPr>
      </w:pPr>
    </w:p>
    <w:p w14:paraId="3C5AD9E1" w14:textId="77777777" w:rsidR="003A67EB" w:rsidRPr="00584130" w:rsidRDefault="003A67EB" w:rsidP="003A67EB">
      <w:pPr>
        <w:pStyle w:val="Tekstpodstawowy"/>
        <w:numPr>
          <w:ilvl w:val="0"/>
          <w:numId w:val="2"/>
        </w:numPr>
        <w:rPr>
          <w:color w:val="000000"/>
        </w:rPr>
      </w:pPr>
      <w:r w:rsidRPr="00584130">
        <w:rPr>
          <w:b/>
          <w:bCs/>
          <w:color w:val="000000"/>
        </w:rPr>
        <w:t>osób prawnych</w:t>
      </w:r>
      <w:r w:rsidRPr="00584130">
        <w:rPr>
          <w:color w:val="000000"/>
        </w:rPr>
        <w:t xml:space="preserve"> – aktualny wydruk z Krajowego Rejestru Sądowego, w przypadku występowania jako pełnomocnik udokumentowane umocowanie do składania oświadczeń woli w imieniu oferenta</w:t>
      </w:r>
    </w:p>
    <w:p w14:paraId="04656528" w14:textId="77777777" w:rsidR="003A67EB" w:rsidRPr="00584130" w:rsidRDefault="003A67EB" w:rsidP="003A67EB">
      <w:pPr>
        <w:pStyle w:val="Tekstpodstawowy"/>
        <w:numPr>
          <w:ilvl w:val="0"/>
          <w:numId w:val="2"/>
        </w:numPr>
        <w:rPr>
          <w:color w:val="000000"/>
        </w:rPr>
      </w:pPr>
      <w:r w:rsidRPr="00584130">
        <w:rPr>
          <w:b/>
          <w:bCs/>
          <w:color w:val="000000"/>
        </w:rPr>
        <w:t xml:space="preserve">osób fizycznych prowadzących działalność gospodarczą </w:t>
      </w:r>
      <w:r w:rsidRPr="00584130">
        <w:rPr>
          <w:color w:val="000000"/>
        </w:rPr>
        <w:t>– nie jest wymagany wydruk o wpisie w Centralnej Ewidencji i Informacji o Działalności Gospodarczej.</w:t>
      </w:r>
    </w:p>
    <w:p w14:paraId="40E66FE5" w14:textId="77777777" w:rsidR="003A67EB" w:rsidRPr="00584130" w:rsidRDefault="003A67EB" w:rsidP="003A67EB">
      <w:pPr>
        <w:pStyle w:val="Tekstpodstawowy"/>
        <w:numPr>
          <w:ilvl w:val="0"/>
          <w:numId w:val="2"/>
        </w:numPr>
        <w:rPr>
          <w:color w:val="000000"/>
        </w:rPr>
      </w:pPr>
      <w:r w:rsidRPr="00584130">
        <w:rPr>
          <w:b/>
          <w:bCs/>
          <w:color w:val="000000"/>
        </w:rPr>
        <w:t xml:space="preserve">spółek prawa handlowego </w:t>
      </w:r>
      <w:r w:rsidRPr="00584130">
        <w:rPr>
          <w:color w:val="000000"/>
        </w:rPr>
        <w:t>– aktualną listę wspólników z której powinna wynikać struktura własnościowa kapitału</w:t>
      </w:r>
    </w:p>
    <w:p w14:paraId="635F7F27" w14:textId="77777777" w:rsidR="003A67EB" w:rsidRPr="00584130" w:rsidRDefault="003A67EB" w:rsidP="003A67EB">
      <w:pPr>
        <w:pStyle w:val="Tekstpodstawowy"/>
        <w:numPr>
          <w:ilvl w:val="0"/>
          <w:numId w:val="2"/>
        </w:numPr>
        <w:rPr>
          <w:color w:val="000000"/>
        </w:rPr>
      </w:pPr>
      <w:r w:rsidRPr="00584130">
        <w:rPr>
          <w:b/>
          <w:bCs/>
          <w:color w:val="000000"/>
        </w:rPr>
        <w:t xml:space="preserve">spółki cywilnej </w:t>
      </w:r>
      <w:r w:rsidRPr="00584130">
        <w:rPr>
          <w:color w:val="000000"/>
        </w:rPr>
        <w:t>– umowę spółki</w:t>
      </w:r>
    </w:p>
    <w:p w14:paraId="619DE8A3" w14:textId="77777777" w:rsidR="003A67EB" w:rsidRPr="00584130" w:rsidRDefault="003A67EB" w:rsidP="003A67EB">
      <w:pPr>
        <w:pStyle w:val="Tekstpodstawowy"/>
      </w:pPr>
    </w:p>
    <w:p w14:paraId="01F29D85" w14:textId="77777777" w:rsidR="003A67EB" w:rsidRPr="00584130" w:rsidRDefault="003A67EB" w:rsidP="003A67EB">
      <w:pPr>
        <w:pStyle w:val="Tekstpodstawowy"/>
        <w:ind w:left="340"/>
      </w:pPr>
      <w:r w:rsidRPr="00584130">
        <w:rPr>
          <w:b/>
        </w:rPr>
        <w:t>25.</w:t>
      </w:r>
      <w:r>
        <w:t xml:space="preserve"> </w:t>
      </w:r>
      <w:r w:rsidRPr="00584130">
        <w:t>Przewodniczący komisji przetargowej otwiera przetarg, przekazując uczestnikom przetargu informacje o:</w:t>
      </w:r>
    </w:p>
    <w:p w14:paraId="5391A4CC" w14:textId="77777777" w:rsidR="003A67EB" w:rsidRPr="00584130" w:rsidRDefault="003A67EB" w:rsidP="003A67EB">
      <w:pPr>
        <w:pStyle w:val="Default"/>
        <w:ind w:firstLine="340"/>
        <w:jc w:val="both"/>
      </w:pPr>
      <w:r w:rsidRPr="00584130">
        <w:t xml:space="preserve">- oznaczenie nieruchomości wg księgi wieczystej i katastru nieruchomości, </w:t>
      </w:r>
    </w:p>
    <w:p w14:paraId="156C09C5" w14:textId="77777777" w:rsidR="003A67EB" w:rsidRPr="00584130" w:rsidRDefault="003A67EB" w:rsidP="003A67EB">
      <w:pPr>
        <w:pStyle w:val="Default"/>
        <w:ind w:firstLine="340"/>
        <w:jc w:val="both"/>
      </w:pPr>
      <w:r w:rsidRPr="00584130">
        <w:t xml:space="preserve">- powierzchnię nieruchomości, </w:t>
      </w:r>
    </w:p>
    <w:p w14:paraId="6CBF8502" w14:textId="77777777" w:rsidR="003A67EB" w:rsidRPr="00584130" w:rsidRDefault="003A67EB" w:rsidP="003A67EB">
      <w:pPr>
        <w:pStyle w:val="Default"/>
        <w:ind w:firstLine="340"/>
        <w:jc w:val="both"/>
      </w:pPr>
      <w:r w:rsidRPr="00584130">
        <w:t xml:space="preserve">- opis nieruchomości, </w:t>
      </w:r>
    </w:p>
    <w:p w14:paraId="0A5E91A5" w14:textId="77777777" w:rsidR="003A67EB" w:rsidRPr="00584130" w:rsidRDefault="003A67EB" w:rsidP="003A67EB">
      <w:pPr>
        <w:pStyle w:val="Default"/>
        <w:ind w:firstLine="340"/>
        <w:jc w:val="both"/>
      </w:pPr>
      <w:r w:rsidRPr="00584130">
        <w:t xml:space="preserve">- przeznaczenie nieruchomości i sposób jej zagospodarowania, </w:t>
      </w:r>
    </w:p>
    <w:p w14:paraId="69061A6A" w14:textId="77777777" w:rsidR="003A67EB" w:rsidRPr="00584130" w:rsidRDefault="003A67EB" w:rsidP="003A67EB">
      <w:pPr>
        <w:pStyle w:val="Default"/>
        <w:ind w:firstLine="340"/>
        <w:jc w:val="both"/>
      </w:pPr>
      <w:r w:rsidRPr="00584130">
        <w:t xml:space="preserve">- cenę wywoławczą, </w:t>
      </w:r>
    </w:p>
    <w:p w14:paraId="2A304C8B" w14:textId="77777777" w:rsidR="003A67EB" w:rsidRPr="00584130" w:rsidRDefault="003A67EB" w:rsidP="003A67EB">
      <w:pPr>
        <w:pStyle w:val="Default"/>
        <w:ind w:firstLine="340"/>
        <w:jc w:val="both"/>
      </w:pPr>
      <w:r w:rsidRPr="00584130">
        <w:t xml:space="preserve">- informację o przeznaczeniu do sprzedaży, </w:t>
      </w:r>
    </w:p>
    <w:p w14:paraId="19F549E3" w14:textId="77777777" w:rsidR="003A67EB" w:rsidRPr="00584130" w:rsidRDefault="003A67EB" w:rsidP="003A67EB">
      <w:pPr>
        <w:pStyle w:val="Default"/>
        <w:ind w:firstLine="340"/>
        <w:jc w:val="both"/>
      </w:pPr>
      <w:r w:rsidRPr="00584130">
        <w:t xml:space="preserve">- obciążeniach nieruchomości, </w:t>
      </w:r>
    </w:p>
    <w:p w14:paraId="722057B0" w14:textId="77777777" w:rsidR="003A67EB" w:rsidRPr="00584130" w:rsidRDefault="003A67EB" w:rsidP="003A67EB">
      <w:pPr>
        <w:pStyle w:val="Default"/>
        <w:ind w:firstLine="340"/>
        <w:jc w:val="both"/>
      </w:pPr>
      <w:r w:rsidRPr="00584130">
        <w:lastRenderedPageBreak/>
        <w:t xml:space="preserve">- zobowiązaniach, których przedmiotem jest nieruchomość, </w:t>
      </w:r>
    </w:p>
    <w:p w14:paraId="5DD0ED0D" w14:textId="77777777" w:rsidR="003A67EB" w:rsidRPr="00584130" w:rsidRDefault="003A67EB" w:rsidP="003A67EB">
      <w:pPr>
        <w:pStyle w:val="Default"/>
        <w:ind w:firstLine="340"/>
        <w:jc w:val="both"/>
      </w:pPr>
      <w:r w:rsidRPr="00584130">
        <w:t xml:space="preserve">- skutki uchylenia się od zawarcia umowy sprzedaży nieruchomości, </w:t>
      </w:r>
    </w:p>
    <w:p w14:paraId="3322FE24" w14:textId="77777777" w:rsidR="003A67EB" w:rsidRPr="00584130" w:rsidRDefault="003A67EB" w:rsidP="003A67EB">
      <w:pPr>
        <w:pStyle w:val="Tekstpodstawowy"/>
        <w:ind w:left="340"/>
      </w:pPr>
      <w:r w:rsidRPr="00584130">
        <w:t>- podaje do wiadomości imiona i nazwiska albo nazwy lub firmy osób, które wpłaciły wadium lub zostały zwolnione z tego obowiązku zgodnie z § 5 powołanego rozporządzenia oraz zostały dopuszczone do przetargu.</w:t>
      </w:r>
    </w:p>
    <w:p w14:paraId="607C6C90" w14:textId="77777777" w:rsidR="003A67EB" w:rsidRPr="00584130" w:rsidRDefault="003A67EB" w:rsidP="003A67EB">
      <w:pPr>
        <w:pStyle w:val="Tekstpodstawowy"/>
      </w:pPr>
    </w:p>
    <w:p w14:paraId="205DC713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Przewodniczący komisji przetargowej informuje uczestników przetargu, że po trzecim wywołaniu najwyższej zaoferowanej ceny dalsze postąpienia nie zostaną przyjęte.</w:t>
      </w:r>
    </w:p>
    <w:p w14:paraId="48AAF9EB" w14:textId="77777777" w:rsidR="003A67EB" w:rsidRPr="00584130" w:rsidRDefault="003A67EB" w:rsidP="003A67EB">
      <w:pPr>
        <w:pStyle w:val="Tekstpodstawowy"/>
      </w:pPr>
    </w:p>
    <w:p w14:paraId="62429A4A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O wysokości postąpienia decydują uczestnicy przetargu, z tym że postąpienie nie może wynosić mniej niż 1 % ceny wywoławczej, z zaokrągleniem w górę do pełnych dziesiątek złotych.</w:t>
      </w:r>
    </w:p>
    <w:p w14:paraId="3025F4A2" w14:textId="77777777" w:rsidR="003A67EB" w:rsidRPr="00584130" w:rsidRDefault="003A67EB" w:rsidP="003A67EB">
      <w:pPr>
        <w:pStyle w:val="Tekstpodstawowy"/>
      </w:pPr>
    </w:p>
    <w:p w14:paraId="3B26A5F8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Uczestnicy przetargu zgłaszają ustnie kolejne postąpienia ceny, dopóki mimo trzykrotnego wywołania nie ma dalszych postąpień.</w:t>
      </w:r>
    </w:p>
    <w:p w14:paraId="54BA00FF" w14:textId="77777777" w:rsidR="003A67EB" w:rsidRPr="00584130" w:rsidRDefault="003A67EB" w:rsidP="003A67EB">
      <w:pPr>
        <w:pStyle w:val="Tekstpodstawowy"/>
      </w:pPr>
    </w:p>
    <w:p w14:paraId="7EC511AC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Po ustaniu zgłaszania postąpień przewodniczący komisji przetargowej wywołuje trzykrotnie ostatnią najwyższą cenę i zamyka przetarg, a następnie ogłasza imię i nazwisko albo nazwę lub firmę osoby, która przetarg wygrała.</w:t>
      </w:r>
    </w:p>
    <w:p w14:paraId="6943E7EC" w14:textId="77777777" w:rsidR="003A67EB" w:rsidRPr="00584130" w:rsidRDefault="003A67EB" w:rsidP="003A67EB">
      <w:pPr>
        <w:pStyle w:val="Tekstpodstawowy"/>
      </w:pPr>
    </w:p>
    <w:p w14:paraId="6D252D10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Cenę nabycia nieruchomości stanowi najwyższa cena osiągnięta w przetargu.</w:t>
      </w:r>
    </w:p>
    <w:p w14:paraId="463EA0F8" w14:textId="77777777" w:rsidR="003A67EB" w:rsidRPr="00584130" w:rsidRDefault="003A67EB" w:rsidP="003A67EB">
      <w:pPr>
        <w:pStyle w:val="Tekstpodstawowy"/>
      </w:pPr>
    </w:p>
    <w:p w14:paraId="6BB22222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 xml:space="preserve">Przewodniczący komisji przetargowej sporządza protokół z przeprowadzonego przetargu w trzech jednobrzmiących egzemplarzach z których dwa przeznaczone są dla Gminy Brzesko a jeden dla osoby ustalonej jako nabywca nieruchomości. </w:t>
      </w:r>
    </w:p>
    <w:p w14:paraId="2BD45C9A" w14:textId="77777777" w:rsidR="003A67EB" w:rsidRPr="00584130" w:rsidRDefault="003A67EB" w:rsidP="003A67EB">
      <w:pPr>
        <w:pStyle w:val="Tekstpodstawowy"/>
      </w:pPr>
    </w:p>
    <w:p w14:paraId="0CF1494E" w14:textId="77777777" w:rsidR="003A67EB" w:rsidRPr="00584130" w:rsidRDefault="003A67EB" w:rsidP="003A67EB">
      <w:pPr>
        <w:pStyle w:val="Tekstpodstawowy"/>
        <w:ind w:firstLine="708"/>
      </w:pPr>
      <w:r w:rsidRPr="00584130">
        <w:t>Protokół powinien zawierać następujące informacje:</w:t>
      </w:r>
    </w:p>
    <w:p w14:paraId="1F95E225" w14:textId="77777777" w:rsidR="003A67EB" w:rsidRPr="00584130" w:rsidRDefault="003A67EB" w:rsidP="003A67EB">
      <w:pPr>
        <w:pStyle w:val="Tekstpodstawowy"/>
      </w:pPr>
    </w:p>
    <w:p w14:paraId="541170BE" w14:textId="77777777" w:rsidR="003A67EB" w:rsidRPr="00584130" w:rsidRDefault="003A67EB" w:rsidP="003A67EB">
      <w:pPr>
        <w:pStyle w:val="Default"/>
        <w:numPr>
          <w:ilvl w:val="0"/>
          <w:numId w:val="3"/>
        </w:numPr>
        <w:jc w:val="both"/>
      </w:pPr>
      <w:r w:rsidRPr="00584130">
        <w:t xml:space="preserve">termin, miejsce i rodzaj przetargu, </w:t>
      </w:r>
    </w:p>
    <w:p w14:paraId="3C1F17EB" w14:textId="77777777" w:rsidR="003A67EB" w:rsidRPr="00584130" w:rsidRDefault="003A67EB" w:rsidP="003A67EB">
      <w:pPr>
        <w:pStyle w:val="Default"/>
        <w:numPr>
          <w:ilvl w:val="0"/>
          <w:numId w:val="3"/>
        </w:numPr>
        <w:jc w:val="both"/>
      </w:pPr>
      <w:r w:rsidRPr="00584130">
        <w:t xml:space="preserve">oznaczenie nieruchomości będącej przedmiotem przetargu, według katastru nieruchomości i księgi wieczystej, </w:t>
      </w:r>
    </w:p>
    <w:p w14:paraId="0FE5659F" w14:textId="77777777" w:rsidR="003A67EB" w:rsidRPr="00584130" w:rsidRDefault="003A67EB" w:rsidP="003A67EB">
      <w:pPr>
        <w:pStyle w:val="Default"/>
        <w:numPr>
          <w:ilvl w:val="0"/>
          <w:numId w:val="3"/>
        </w:numPr>
        <w:jc w:val="both"/>
      </w:pPr>
      <w:r w:rsidRPr="00584130">
        <w:t xml:space="preserve">o obciążeniach nieruchomości, </w:t>
      </w:r>
    </w:p>
    <w:p w14:paraId="6E7830AB" w14:textId="77777777" w:rsidR="003A67EB" w:rsidRPr="00584130" w:rsidRDefault="003A67EB" w:rsidP="003A67EB">
      <w:pPr>
        <w:pStyle w:val="Default"/>
        <w:numPr>
          <w:ilvl w:val="0"/>
          <w:numId w:val="3"/>
        </w:numPr>
        <w:jc w:val="both"/>
      </w:pPr>
      <w:r w:rsidRPr="00584130">
        <w:t xml:space="preserve">o zobowiązaniach, których przedmiotem jest zbywana nieruchomość, </w:t>
      </w:r>
    </w:p>
    <w:p w14:paraId="13EFFAE6" w14:textId="77777777" w:rsidR="003A67EB" w:rsidRPr="00584130" w:rsidRDefault="003A67EB" w:rsidP="003A67EB">
      <w:pPr>
        <w:pStyle w:val="Default"/>
        <w:numPr>
          <w:ilvl w:val="0"/>
          <w:numId w:val="3"/>
        </w:numPr>
        <w:jc w:val="both"/>
      </w:pPr>
      <w:r w:rsidRPr="00584130">
        <w:t xml:space="preserve">o wyjaśnieniach i oświadczeniach złożonych przez oferentów, </w:t>
      </w:r>
    </w:p>
    <w:p w14:paraId="7878F6E2" w14:textId="77777777" w:rsidR="003A67EB" w:rsidRPr="00584130" w:rsidRDefault="003A67EB" w:rsidP="003A67EB">
      <w:pPr>
        <w:pStyle w:val="Default"/>
        <w:numPr>
          <w:ilvl w:val="0"/>
          <w:numId w:val="3"/>
        </w:numPr>
        <w:jc w:val="both"/>
      </w:pPr>
      <w:r w:rsidRPr="00584130">
        <w:t xml:space="preserve">o osobach dopuszczonych i nie dopuszczonych do przetargu, wraz z uzasadnieniem, </w:t>
      </w:r>
    </w:p>
    <w:p w14:paraId="53A4382F" w14:textId="77777777" w:rsidR="003A67EB" w:rsidRPr="00584130" w:rsidRDefault="003A67EB" w:rsidP="003A67EB">
      <w:pPr>
        <w:pStyle w:val="Default"/>
        <w:numPr>
          <w:ilvl w:val="0"/>
          <w:numId w:val="3"/>
        </w:numPr>
        <w:jc w:val="both"/>
      </w:pPr>
      <w:r w:rsidRPr="00584130">
        <w:t xml:space="preserve">cenie wywoławczej nieruchomości oraz najwyższej cenie osiągniętej w przetargu, </w:t>
      </w:r>
    </w:p>
    <w:p w14:paraId="5E0C351F" w14:textId="77777777" w:rsidR="003A67EB" w:rsidRPr="00584130" w:rsidRDefault="003A67EB" w:rsidP="003A67EB">
      <w:pPr>
        <w:pStyle w:val="Default"/>
        <w:numPr>
          <w:ilvl w:val="0"/>
          <w:numId w:val="3"/>
        </w:numPr>
        <w:jc w:val="both"/>
      </w:pPr>
      <w:r w:rsidRPr="00584130">
        <w:t xml:space="preserve">imię, nazwisko i adres lub nazwę albo firmę oraz siedzibę osoby wyłonionej w przetargu jako nabywca nieruchomości, </w:t>
      </w:r>
    </w:p>
    <w:p w14:paraId="155EBC22" w14:textId="77777777" w:rsidR="003A67EB" w:rsidRPr="00584130" w:rsidRDefault="003A67EB" w:rsidP="003A67EB">
      <w:pPr>
        <w:pStyle w:val="Default"/>
        <w:numPr>
          <w:ilvl w:val="0"/>
          <w:numId w:val="3"/>
        </w:numPr>
        <w:jc w:val="both"/>
      </w:pPr>
      <w:r w:rsidRPr="00584130">
        <w:t xml:space="preserve">imiona i nazwiska przewodniczącego i członków komisji przetargowej, </w:t>
      </w:r>
    </w:p>
    <w:p w14:paraId="6E641DF8" w14:textId="77777777" w:rsidR="003A67EB" w:rsidRPr="00584130" w:rsidRDefault="003A67EB" w:rsidP="003A67EB">
      <w:pPr>
        <w:pStyle w:val="Tekstpodstawowy"/>
        <w:numPr>
          <w:ilvl w:val="0"/>
          <w:numId w:val="3"/>
        </w:numPr>
      </w:pPr>
      <w:r w:rsidRPr="00584130">
        <w:t>datę sporządzenia protokołu.</w:t>
      </w:r>
    </w:p>
    <w:p w14:paraId="11DEA716" w14:textId="77777777" w:rsidR="003A67EB" w:rsidRPr="00584130" w:rsidRDefault="003A67EB" w:rsidP="003A67EB">
      <w:pPr>
        <w:pStyle w:val="Tekstpodstawowy"/>
        <w:ind w:left="720"/>
      </w:pPr>
    </w:p>
    <w:p w14:paraId="25BCB15D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Protokół z przeprowadzonego przetargu podpisują przewodniczący i członkowie komisji przetargowej oraz osoba wyłoniona w przetargu jako nabywca nieruchomości.</w:t>
      </w:r>
    </w:p>
    <w:p w14:paraId="52ED035E" w14:textId="77777777" w:rsidR="003A67EB" w:rsidRPr="00584130" w:rsidRDefault="003A67EB" w:rsidP="003A67EB">
      <w:pPr>
        <w:pStyle w:val="Tekstpodstawowy"/>
      </w:pPr>
    </w:p>
    <w:p w14:paraId="69A70B08" w14:textId="77777777" w:rsidR="003A67EB" w:rsidRPr="00584130" w:rsidRDefault="003A67EB" w:rsidP="003A67EB">
      <w:pPr>
        <w:pStyle w:val="Tekstpodstawowy"/>
        <w:numPr>
          <w:ilvl w:val="0"/>
          <w:numId w:val="8"/>
        </w:numPr>
        <w:rPr>
          <w:color w:val="000000"/>
        </w:rPr>
      </w:pPr>
      <w:r w:rsidRPr="00584130">
        <w:rPr>
          <w:color w:val="000000"/>
        </w:rPr>
        <w:t>Protokół z przeprowadzonego przetargu stanowi podstawę do zawarcia aktu notarialnego.</w:t>
      </w:r>
    </w:p>
    <w:p w14:paraId="485F2299" w14:textId="77777777" w:rsidR="003A67EB" w:rsidRPr="00584130" w:rsidRDefault="003A67EB" w:rsidP="003A67EB">
      <w:pPr>
        <w:pStyle w:val="Tekstpodstawowy"/>
        <w:rPr>
          <w:color w:val="000000"/>
        </w:rPr>
      </w:pPr>
    </w:p>
    <w:p w14:paraId="04BF289E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 xml:space="preserve">Organizator przetargu jest obowiązany zawiadomić osobę ustaloną jako nabywcę nieruchomości o miejscu i terminie zawarcia umowy sprzedaży najpóźniej w ciągu 21 </w:t>
      </w:r>
      <w:r w:rsidRPr="00584130">
        <w:lastRenderedPageBreak/>
        <w:t>dni od dnia rozstrzygnięcia przetargu. Wyznaczony termin nie może być krótszy niż 7 dni od dnia doręczenia zawiadomienia.</w:t>
      </w:r>
    </w:p>
    <w:p w14:paraId="3485F17E" w14:textId="77777777" w:rsidR="003A67EB" w:rsidRPr="00584130" w:rsidRDefault="003A67EB" w:rsidP="003A67EB">
      <w:pPr>
        <w:pStyle w:val="Tekstpodstawowy"/>
      </w:pPr>
    </w:p>
    <w:p w14:paraId="118E3C2D" w14:textId="77777777" w:rsidR="003A67EB" w:rsidRPr="00584130" w:rsidRDefault="003A67EB" w:rsidP="003A67EB">
      <w:pPr>
        <w:pStyle w:val="Default"/>
        <w:numPr>
          <w:ilvl w:val="0"/>
          <w:numId w:val="8"/>
        </w:numPr>
        <w:jc w:val="both"/>
      </w:pPr>
      <w:r w:rsidRPr="00584130">
        <w:t xml:space="preserve">Opłaty notarialne i sądowe związane z zawarciem umowy notarialnej nabycia nieruchomości, oraz opłaty postępowania wieczysto-księgowego ponosi w całości nabywca nieruchomości. </w:t>
      </w:r>
    </w:p>
    <w:p w14:paraId="18A7562E" w14:textId="77777777" w:rsidR="003A67EB" w:rsidRPr="00584130" w:rsidRDefault="003A67EB" w:rsidP="003A67EB">
      <w:pPr>
        <w:pStyle w:val="Tekstpodstawowy"/>
      </w:pPr>
    </w:p>
    <w:p w14:paraId="66A1CF4B" w14:textId="77777777" w:rsidR="003A67EB" w:rsidRPr="00584130" w:rsidRDefault="003A67EB" w:rsidP="003A67EB">
      <w:pPr>
        <w:pStyle w:val="Tekstpodstawowy"/>
      </w:pPr>
    </w:p>
    <w:p w14:paraId="689A4D01" w14:textId="77777777" w:rsidR="003A67EB" w:rsidRPr="00584130" w:rsidRDefault="003A67EB" w:rsidP="003A67EB">
      <w:pPr>
        <w:pStyle w:val="Default"/>
        <w:numPr>
          <w:ilvl w:val="0"/>
          <w:numId w:val="8"/>
        </w:numPr>
        <w:jc w:val="both"/>
      </w:pPr>
      <w:r w:rsidRPr="00584130">
        <w:t xml:space="preserve">Ustalona w przetargu należność z tytułu ceny nabycia nieruchomości pomniejszona o wysokość wpłaconego wadium powinna być wpłacona przez nabywcę na konto Urzędu Miejskiego w Brzesku </w:t>
      </w:r>
      <w:r w:rsidRPr="00584130">
        <w:br/>
        <w:t xml:space="preserve">ul. Głowackiego 51 nr 72 8591 0007 0100 0902 1786 0004 prowadzone przez Krakowski Bank Spółdzielczy Oddział Szczurowa w takim terminie, aby na wyżej podanym koncie pojawiła się najpóźniej w dniu poprzedzającym termin zawarcia umowy notarialnej przenoszącej własność. Podstawą wpłaty ww. należności na rzecz Gminy Brzesko z tytułu nabycia gruntu będzie faktura wystawiona przez Wydział Finansowo-Księgowy tutejszego urzędu. </w:t>
      </w:r>
    </w:p>
    <w:p w14:paraId="02891AA0" w14:textId="77777777" w:rsidR="003A67EB" w:rsidRPr="00584130" w:rsidRDefault="003A67EB" w:rsidP="003A67EB">
      <w:pPr>
        <w:pStyle w:val="Tekstpodstawowy"/>
        <w:rPr>
          <w:color w:val="000000"/>
        </w:rPr>
      </w:pPr>
    </w:p>
    <w:p w14:paraId="60CF17E2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 xml:space="preserve">Jeżeli osoba ustalona jako nabywca nieruchomości nie stawi się bez usprawiedliwienia w miejscu i w terminie podanym w zawiadomieniu, o którym mowa </w:t>
      </w:r>
      <w:r w:rsidRPr="00584130">
        <w:rPr>
          <w:color w:val="000000"/>
        </w:rPr>
        <w:t>w pkt. 34</w:t>
      </w:r>
      <w:r w:rsidRPr="00584130">
        <w:t xml:space="preserve"> organizator przetargu może odstąpić od zawarcia umowy, a wpłacone wadium nie podlega zwrotowi.</w:t>
      </w:r>
    </w:p>
    <w:p w14:paraId="03D415F2" w14:textId="77777777" w:rsidR="003A67EB" w:rsidRPr="00584130" w:rsidRDefault="003A67EB" w:rsidP="003A67EB">
      <w:pPr>
        <w:pStyle w:val="Tekstpodstawowy"/>
      </w:pPr>
    </w:p>
    <w:p w14:paraId="7A5A8B0D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Nabywca nabywa nieruchomość będącą przedmiotem przetargu na zasadach określonych w ustawie o gospodarce nieruchomościami.</w:t>
      </w:r>
    </w:p>
    <w:p w14:paraId="7E955D04" w14:textId="77777777" w:rsidR="003A67EB" w:rsidRPr="00584130" w:rsidRDefault="003A67EB" w:rsidP="003A67EB">
      <w:pPr>
        <w:pStyle w:val="Tekstpodstawowy"/>
      </w:pPr>
    </w:p>
    <w:p w14:paraId="431E66DA" w14:textId="77777777" w:rsidR="003A67EB" w:rsidRPr="00584130" w:rsidRDefault="003A67EB" w:rsidP="003A67EB">
      <w:pPr>
        <w:pStyle w:val="Tekstpodstawowy"/>
        <w:numPr>
          <w:ilvl w:val="0"/>
          <w:numId w:val="8"/>
        </w:numPr>
        <w:rPr>
          <w:color w:val="000000"/>
        </w:rPr>
      </w:pPr>
      <w:r w:rsidRPr="00584130">
        <w:rPr>
          <w:color w:val="000000"/>
        </w:rPr>
        <w:t>Burmistrz Brzeska może odwołać ogłoszony przetarg jedynie z ważnych powodów, niezwłocznie podając informację o odwołaniu przetargu do publicznej wiadomości w sposób określony w art. 38 ust. 2 ustawy o gospodarce nieruchomościami. W informacji podaje się także przyczynę odwołania przetargu.</w:t>
      </w:r>
    </w:p>
    <w:p w14:paraId="005C918A" w14:textId="77777777" w:rsidR="003A67EB" w:rsidRPr="00584130" w:rsidRDefault="003A67EB" w:rsidP="003A67EB">
      <w:pPr>
        <w:pStyle w:val="Tekstpodstawowy"/>
        <w:rPr>
          <w:color w:val="000000"/>
        </w:rPr>
      </w:pPr>
    </w:p>
    <w:p w14:paraId="7A481486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Uczestnik przetargu może zaskarżyć czynności związane z przeprowadzeniem przetargu do Burmistrza Brzeska w terminie 7-miu dni od dnia ogłoszenia wyniku przetargu ustnego.</w:t>
      </w:r>
    </w:p>
    <w:p w14:paraId="3A485E21" w14:textId="77777777" w:rsidR="003A67EB" w:rsidRPr="00584130" w:rsidRDefault="003A67EB" w:rsidP="003A67EB">
      <w:pPr>
        <w:pStyle w:val="Tekstpodstawowy"/>
        <w:rPr>
          <w:color w:val="000000"/>
        </w:rPr>
      </w:pPr>
    </w:p>
    <w:p w14:paraId="054FED30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W przypadku wniesienia skargi Burmistrz Brzeska wstrzymuje dalsze czynności związane ze zbyciem nieruchomości, a skargę rozpatruje w terminie 7  dni od daty jej otrzymania.</w:t>
      </w:r>
    </w:p>
    <w:p w14:paraId="664AEBB4" w14:textId="77777777" w:rsidR="003A67EB" w:rsidRPr="00584130" w:rsidRDefault="003A67EB" w:rsidP="003A67EB">
      <w:pPr>
        <w:pStyle w:val="Tekstpodstawowy"/>
      </w:pPr>
    </w:p>
    <w:p w14:paraId="63414B1B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Burmistrz Brzeska może uznać skargę za zasadną i nakazać powtórzenie czynności przetargowych albo unieważnić przetarg, lub uznać skargę za nieuzasadnioną.</w:t>
      </w:r>
    </w:p>
    <w:p w14:paraId="5AEB282B" w14:textId="77777777" w:rsidR="003A67EB" w:rsidRPr="00584130" w:rsidRDefault="003A67EB" w:rsidP="003A67EB">
      <w:pPr>
        <w:pStyle w:val="Tekstpodstawowy"/>
      </w:pPr>
    </w:p>
    <w:p w14:paraId="0A70DFE7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Po rozpatrzeniu skargi Burmistrz Brzeska zawiadamia skarżącego oraz wywiesza niezwłocznie, na okres 7 dni na tablicy ogłoszeń Urzędu Miejskiego informację o sposobie rozstrzygnięcia skargi.</w:t>
      </w:r>
    </w:p>
    <w:p w14:paraId="274A5213" w14:textId="77777777" w:rsidR="003A67EB" w:rsidRPr="00584130" w:rsidRDefault="003A67EB" w:rsidP="003A67EB">
      <w:pPr>
        <w:pStyle w:val="Tekstpodstawowy"/>
      </w:pPr>
    </w:p>
    <w:p w14:paraId="693B5C5F" w14:textId="77777777" w:rsidR="003A67EB" w:rsidRPr="00584130" w:rsidRDefault="003A67EB" w:rsidP="003A67EB">
      <w:pPr>
        <w:pStyle w:val="Tekstpodstawowy"/>
        <w:numPr>
          <w:ilvl w:val="0"/>
          <w:numId w:val="8"/>
        </w:numPr>
      </w:pPr>
      <w:r w:rsidRPr="00584130">
        <w:t>W przypadku nie zaskarżenia w wyznaczonym terminie czynności związanych z przeprowadzeniem przetargu albo w razie uznania skargi za nie zasadną Burmistrz Brzeska podaje do publicznej wiadomości, wywieszając w Urzędzie Miejskim na okres 7 dni, informację o wyniku przetargu, która powinna zawierać:</w:t>
      </w:r>
    </w:p>
    <w:p w14:paraId="25538E91" w14:textId="77777777" w:rsidR="003A67EB" w:rsidRPr="00584130" w:rsidRDefault="003A67EB" w:rsidP="003A67EB">
      <w:pPr>
        <w:pStyle w:val="Tekstpodstawowy"/>
      </w:pPr>
    </w:p>
    <w:p w14:paraId="1191134A" w14:textId="77777777" w:rsidR="003A67EB" w:rsidRPr="00584130" w:rsidRDefault="003A67EB" w:rsidP="003A67EB">
      <w:pPr>
        <w:pStyle w:val="Tekstpodstawowy"/>
        <w:numPr>
          <w:ilvl w:val="0"/>
          <w:numId w:val="4"/>
        </w:numPr>
      </w:pPr>
      <w:r w:rsidRPr="00584130">
        <w:t>datę i miejsce oraz rodzaj przeprowadzonego przetargu</w:t>
      </w:r>
    </w:p>
    <w:p w14:paraId="059DC3B8" w14:textId="77777777" w:rsidR="003A67EB" w:rsidRPr="00584130" w:rsidRDefault="003A67EB" w:rsidP="003A67EB">
      <w:pPr>
        <w:pStyle w:val="Tekstpodstawowy"/>
        <w:numPr>
          <w:ilvl w:val="0"/>
          <w:numId w:val="4"/>
        </w:numPr>
      </w:pPr>
      <w:r w:rsidRPr="00584130">
        <w:t>oznaczenie nieruchomości będącej przedmiotem przetargu według katastru nieruchomości i księgi wieczystej</w:t>
      </w:r>
    </w:p>
    <w:p w14:paraId="106A2869" w14:textId="77777777" w:rsidR="003A67EB" w:rsidRPr="00584130" w:rsidRDefault="003A67EB" w:rsidP="003A67EB">
      <w:pPr>
        <w:pStyle w:val="Tekstpodstawowy"/>
        <w:numPr>
          <w:ilvl w:val="0"/>
          <w:numId w:val="4"/>
        </w:numPr>
      </w:pPr>
      <w:r w:rsidRPr="00584130">
        <w:t>liczbę osób dopuszczonych oraz osób niedopuszczonych do uczestniczenia w przetargu;</w:t>
      </w:r>
    </w:p>
    <w:p w14:paraId="539D1152" w14:textId="77777777" w:rsidR="003A67EB" w:rsidRPr="00584130" w:rsidRDefault="003A67EB" w:rsidP="003A67EB">
      <w:pPr>
        <w:pStyle w:val="Tekstpodstawowy"/>
        <w:numPr>
          <w:ilvl w:val="0"/>
          <w:numId w:val="4"/>
        </w:numPr>
      </w:pPr>
      <w:r w:rsidRPr="00584130">
        <w:t>cenę wywoławczą nieruchomości oraz najwyższą cenę osiągniętą w przetargu</w:t>
      </w:r>
    </w:p>
    <w:p w14:paraId="4BAE5413" w14:textId="77777777" w:rsidR="003A67EB" w:rsidRPr="00584130" w:rsidRDefault="003A67EB" w:rsidP="003A67EB">
      <w:pPr>
        <w:pStyle w:val="Tekstpodstawowy"/>
        <w:numPr>
          <w:ilvl w:val="0"/>
          <w:numId w:val="4"/>
        </w:numPr>
      </w:pPr>
      <w:r w:rsidRPr="00584130">
        <w:t>imię, nazwisko albo nazwę lub firmę osoby ustalonej jako nabywca nieruchomości.</w:t>
      </w:r>
    </w:p>
    <w:p w14:paraId="79DC3C35" w14:textId="77777777" w:rsidR="003A67EB" w:rsidRDefault="003A67EB" w:rsidP="003A67EB">
      <w:pPr>
        <w:pStyle w:val="Tekstpodstawowy"/>
      </w:pPr>
    </w:p>
    <w:p w14:paraId="10FEBF42" w14:textId="77777777" w:rsidR="003A67EB" w:rsidRDefault="003A67EB" w:rsidP="003A67EB"/>
    <w:p w14:paraId="17FC0026" w14:textId="77777777" w:rsidR="003A67EB" w:rsidRDefault="003A67EB" w:rsidP="003A67EB"/>
    <w:p w14:paraId="399E7BFC" w14:textId="77777777" w:rsidR="003A67EB" w:rsidRDefault="003A67EB" w:rsidP="003A67EB"/>
    <w:p w14:paraId="100745A5" w14:textId="77777777" w:rsidR="003A67EB" w:rsidRDefault="003A67EB" w:rsidP="003A67EB"/>
    <w:p w14:paraId="02078F48" w14:textId="77777777" w:rsidR="003A67EB" w:rsidRDefault="003A67EB" w:rsidP="003A67EB"/>
    <w:p w14:paraId="77106371" w14:textId="77777777" w:rsidR="003A67EB" w:rsidRDefault="003A67EB" w:rsidP="003A67EB"/>
    <w:p w14:paraId="4AC3DF49" w14:textId="77777777" w:rsidR="003A67EB" w:rsidRDefault="003A67EB" w:rsidP="003A67EB"/>
    <w:p w14:paraId="5759E064" w14:textId="77777777" w:rsidR="003A67EB" w:rsidRDefault="003A67EB" w:rsidP="003A67EB"/>
    <w:p w14:paraId="2E02333F" w14:textId="77777777" w:rsidR="003A67EB" w:rsidRDefault="003A67EB" w:rsidP="003A67EB"/>
    <w:p w14:paraId="2574C657" w14:textId="77777777" w:rsidR="003A67EB" w:rsidRDefault="003A67EB" w:rsidP="003A67EB"/>
    <w:p w14:paraId="0BE9B1E7" w14:textId="77777777" w:rsidR="003A67EB" w:rsidRDefault="003A67EB" w:rsidP="003A67EB"/>
    <w:p w14:paraId="1F5AAA89" w14:textId="77777777" w:rsidR="003A67EB" w:rsidRDefault="003A67EB" w:rsidP="003A67EB"/>
    <w:p w14:paraId="744D0569" w14:textId="77777777" w:rsidR="003A67EB" w:rsidRDefault="003A67EB" w:rsidP="003A67EB"/>
    <w:p w14:paraId="49D57D76" w14:textId="77777777" w:rsidR="003A67EB" w:rsidRDefault="003A67EB" w:rsidP="003A67EB"/>
    <w:p w14:paraId="1E3AFC80" w14:textId="77777777" w:rsidR="003A67EB" w:rsidRDefault="003A67EB" w:rsidP="003A67EB"/>
    <w:p w14:paraId="57F56BCD" w14:textId="77777777" w:rsidR="003A67EB" w:rsidRDefault="003A67EB" w:rsidP="003A67EB"/>
    <w:p w14:paraId="7D35853D" w14:textId="77777777" w:rsidR="003A67EB" w:rsidRDefault="003A67EB" w:rsidP="003A67EB"/>
    <w:p w14:paraId="09457956" w14:textId="77777777" w:rsidR="003A67EB" w:rsidRDefault="003A67EB" w:rsidP="003A67EB"/>
    <w:p w14:paraId="494C9B9A" w14:textId="77777777" w:rsidR="003A67EB" w:rsidRDefault="003A67EB" w:rsidP="003A67EB"/>
    <w:p w14:paraId="1AFA481A" w14:textId="77777777" w:rsidR="003A67EB" w:rsidRDefault="003A67EB" w:rsidP="003A67EB"/>
    <w:p w14:paraId="0EACC92B" w14:textId="77777777" w:rsidR="003A67EB" w:rsidRDefault="003A67EB" w:rsidP="003A67EB"/>
    <w:p w14:paraId="15AE212F" w14:textId="77777777" w:rsidR="003A67EB" w:rsidRDefault="003A67EB" w:rsidP="003A67EB"/>
    <w:p w14:paraId="543BC225" w14:textId="77777777" w:rsidR="003A67EB" w:rsidRDefault="003A67EB" w:rsidP="003A67EB"/>
    <w:p w14:paraId="1393D684" w14:textId="77777777" w:rsidR="003A67EB" w:rsidRDefault="003A67EB" w:rsidP="003A67EB"/>
    <w:p w14:paraId="29994DF6" w14:textId="77777777" w:rsidR="003A67EB" w:rsidRDefault="003A67EB" w:rsidP="003A67EB"/>
    <w:p w14:paraId="79509F32" w14:textId="77777777" w:rsidR="003A67EB" w:rsidRDefault="003A67EB" w:rsidP="003A67EB"/>
    <w:p w14:paraId="24F83049" w14:textId="77777777" w:rsidR="003A67EB" w:rsidRDefault="003A67EB" w:rsidP="003A67EB"/>
    <w:p w14:paraId="60612261" w14:textId="77777777" w:rsidR="003A67EB" w:rsidRDefault="003A67EB" w:rsidP="003A67EB"/>
    <w:p w14:paraId="0970D67B" w14:textId="77777777" w:rsidR="003A67EB" w:rsidRDefault="003A67EB" w:rsidP="003A67EB"/>
    <w:p w14:paraId="48E0EE19" w14:textId="77777777" w:rsidR="003A67EB" w:rsidRDefault="003A67EB" w:rsidP="003A67EB"/>
    <w:p w14:paraId="781AFE82" w14:textId="77777777" w:rsidR="003A67EB" w:rsidRDefault="003A67EB" w:rsidP="003A67EB"/>
    <w:p w14:paraId="3EA2C1BB" w14:textId="77777777" w:rsidR="003A67EB" w:rsidRDefault="003A67EB" w:rsidP="003A67EB"/>
    <w:p w14:paraId="04EEEA32" w14:textId="77777777" w:rsidR="003A67EB" w:rsidRDefault="003A67EB" w:rsidP="003A67EB"/>
    <w:p w14:paraId="5C9B29AC" w14:textId="77777777" w:rsidR="003A67EB" w:rsidRDefault="003A67EB" w:rsidP="003A67EB"/>
    <w:p w14:paraId="479A9D73" w14:textId="77777777" w:rsidR="003A67EB" w:rsidRDefault="003A67EB" w:rsidP="003A67EB"/>
    <w:p w14:paraId="1197292F" w14:textId="77777777" w:rsidR="003A67EB" w:rsidRDefault="003A67EB" w:rsidP="003A67EB"/>
    <w:p w14:paraId="6F13B2D5" w14:textId="77777777" w:rsidR="003A67EB" w:rsidRDefault="003A67EB" w:rsidP="003A67EB"/>
    <w:p w14:paraId="61C08F83" w14:textId="77777777" w:rsidR="003A67EB" w:rsidRDefault="003A67EB" w:rsidP="003A67EB"/>
    <w:p w14:paraId="334E716D" w14:textId="77777777" w:rsidR="003A67EB" w:rsidRDefault="003A67EB" w:rsidP="003A67EB"/>
    <w:p w14:paraId="63623E75" w14:textId="77777777" w:rsidR="003A67EB" w:rsidRDefault="003A67EB" w:rsidP="003A67EB"/>
    <w:p w14:paraId="4B0302DE" w14:textId="77777777" w:rsidR="003A67EB" w:rsidRDefault="003A67EB" w:rsidP="003A67EB"/>
    <w:p w14:paraId="4D91DBDC" w14:textId="77777777" w:rsidR="003A67EB" w:rsidRDefault="003A67EB" w:rsidP="003A67EB">
      <w:pPr>
        <w:rPr>
          <w:sz w:val="22"/>
          <w:szCs w:val="22"/>
        </w:rPr>
      </w:pPr>
      <w:r>
        <w:rPr>
          <w:sz w:val="22"/>
          <w:szCs w:val="22"/>
        </w:rPr>
        <w:lastRenderedPageBreak/>
        <w:t>------------------------------------------------------------</w:t>
      </w:r>
    </w:p>
    <w:p w14:paraId="6FAC5F42" w14:textId="77777777" w:rsidR="003A67EB" w:rsidRDefault="003A67EB" w:rsidP="003A67EB">
      <w:r>
        <w:t>-------------------------------------------------------</w:t>
      </w:r>
    </w:p>
    <w:p w14:paraId="42CF6D19" w14:textId="77777777" w:rsidR="003A67EB" w:rsidRDefault="003A67EB" w:rsidP="003A67EB">
      <w:r>
        <w:t>-------------------------------------------------------</w:t>
      </w:r>
    </w:p>
    <w:p w14:paraId="2A993751" w14:textId="77777777" w:rsidR="003A67EB" w:rsidRDefault="003A67EB" w:rsidP="003A67EB"/>
    <w:p w14:paraId="52EBF318" w14:textId="77777777" w:rsidR="003A67EB" w:rsidRDefault="003A67EB" w:rsidP="003A67EB">
      <w:r>
        <w:t>(Imię i Nazwisko oraz adres oferenta)</w:t>
      </w:r>
    </w:p>
    <w:p w14:paraId="40D9C34C" w14:textId="77777777" w:rsidR="003A67EB" w:rsidRDefault="003A67EB" w:rsidP="003A67E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  <w:bCs/>
        </w:rPr>
        <w:t xml:space="preserve">Załącznik nr 1 </w:t>
      </w:r>
    </w:p>
    <w:p w14:paraId="7D2623CE" w14:textId="77777777" w:rsidR="003A67EB" w:rsidRDefault="003A67EB" w:rsidP="003A67EB">
      <w:r>
        <w:tab/>
      </w:r>
      <w:r>
        <w:tab/>
        <w:t xml:space="preserve">           </w:t>
      </w:r>
      <w:r>
        <w:tab/>
      </w:r>
      <w:r>
        <w:tab/>
      </w:r>
      <w:r>
        <w:tab/>
        <w:t>do regulaminu</w:t>
      </w:r>
      <w:r>
        <w:rPr>
          <w:b/>
          <w:bCs/>
        </w:rPr>
        <w:t xml:space="preserve"> </w:t>
      </w:r>
      <w:r>
        <w:t>przetargu ustnego nieograniczonego</w:t>
      </w:r>
    </w:p>
    <w:p w14:paraId="3B3896F0" w14:textId="77777777" w:rsidR="003A67EB" w:rsidRDefault="003A67EB" w:rsidP="003A67EB">
      <w:pPr>
        <w:ind w:left="2835"/>
        <w:jc w:val="center"/>
      </w:pPr>
      <w:r>
        <w:t xml:space="preserve">  zatwierdzonego zarządzeniem Burmistrza Brzeska</w:t>
      </w:r>
    </w:p>
    <w:p w14:paraId="05034DD5" w14:textId="77777777" w:rsidR="003A67EB" w:rsidRPr="00684371" w:rsidRDefault="003A67EB" w:rsidP="003A67EB">
      <w:pPr>
        <w:pStyle w:val="Tekstpodstawowywcity2"/>
        <w:ind w:left="3543" w:firstLine="705"/>
        <w:rPr>
          <w:color w:val="000000"/>
        </w:rPr>
      </w:pPr>
      <w:r>
        <w:t xml:space="preserve">    nr </w:t>
      </w:r>
      <w:r>
        <w:rPr>
          <w:b/>
          <w:color w:val="000000"/>
        </w:rPr>
        <w:t>224/2020</w:t>
      </w:r>
      <w:r>
        <w:t xml:space="preserve"> z dnia </w:t>
      </w:r>
      <w:r>
        <w:rPr>
          <w:b/>
          <w:color w:val="000000"/>
        </w:rPr>
        <w:t>30</w:t>
      </w:r>
      <w:r w:rsidRPr="00684371">
        <w:rPr>
          <w:b/>
          <w:color w:val="000000"/>
        </w:rPr>
        <w:t>.</w:t>
      </w:r>
      <w:r>
        <w:rPr>
          <w:b/>
          <w:color w:val="000000"/>
        </w:rPr>
        <w:t>07</w:t>
      </w:r>
      <w:r w:rsidRPr="00684371">
        <w:rPr>
          <w:b/>
        </w:rPr>
        <w:t>.20</w:t>
      </w:r>
      <w:r>
        <w:rPr>
          <w:b/>
        </w:rPr>
        <w:t>20</w:t>
      </w:r>
    </w:p>
    <w:p w14:paraId="6ACD9348" w14:textId="77777777" w:rsidR="003A67EB" w:rsidRPr="00684371" w:rsidRDefault="003A67EB" w:rsidP="003A67EB">
      <w:pPr>
        <w:ind w:left="5664"/>
        <w:rPr>
          <w:b/>
        </w:rPr>
      </w:pPr>
    </w:p>
    <w:p w14:paraId="6B98261E" w14:textId="77777777" w:rsidR="003A67EB" w:rsidRDefault="003A67EB" w:rsidP="003A67EB">
      <w:pPr>
        <w:ind w:left="5664"/>
      </w:pPr>
    </w:p>
    <w:p w14:paraId="46FB3B91" w14:textId="77777777" w:rsidR="003A67EB" w:rsidRDefault="003A67EB" w:rsidP="003A67EB">
      <w:pPr>
        <w:ind w:left="5664"/>
      </w:pPr>
    </w:p>
    <w:p w14:paraId="2F290E75" w14:textId="77777777" w:rsidR="003A67EB" w:rsidRDefault="003A67EB" w:rsidP="003A67EB">
      <w:pPr>
        <w:ind w:left="5664"/>
      </w:pPr>
    </w:p>
    <w:p w14:paraId="551C5DBE" w14:textId="77777777" w:rsidR="003A67EB" w:rsidRDefault="003A67EB" w:rsidP="003A67EB">
      <w:pPr>
        <w:ind w:left="5664"/>
      </w:pPr>
    </w:p>
    <w:p w14:paraId="3C45278D" w14:textId="77777777" w:rsidR="003A67EB" w:rsidRDefault="003A67EB" w:rsidP="003A67EB">
      <w:pPr>
        <w:pStyle w:val="Nagwek1"/>
      </w:pPr>
      <w:r>
        <w:t>OŚWIADCZENIE  OFERENTA</w:t>
      </w:r>
    </w:p>
    <w:p w14:paraId="440B2AC8" w14:textId="77777777" w:rsidR="003A67EB" w:rsidRDefault="003A67EB" w:rsidP="003A67EB">
      <w:pPr>
        <w:jc w:val="center"/>
        <w:rPr>
          <w:b/>
          <w:bCs/>
        </w:rPr>
      </w:pPr>
    </w:p>
    <w:p w14:paraId="7B751D55" w14:textId="77777777" w:rsidR="003A67EB" w:rsidRDefault="003A67EB" w:rsidP="003A67EB">
      <w:pPr>
        <w:jc w:val="center"/>
        <w:rPr>
          <w:b/>
          <w:bCs/>
        </w:rPr>
      </w:pPr>
    </w:p>
    <w:p w14:paraId="56F34E8C" w14:textId="77777777" w:rsidR="003A67EB" w:rsidRDefault="003A67EB" w:rsidP="003A67EB">
      <w:pPr>
        <w:jc w:val="both"/>
      </w:pPr>
      <w:r>
        <w:t>Oświadczam, że zapoznałem się z warunkami przetargu zawartymi w regulaminie przetargu i przyjmuję je bez zastrzeżeń.</w:t>
      </w:r>
    </w:p>
    <w:p w14:paraId="4F1936B0" w14:textId="77777777" w:rsidR="003A67EB" w:rsidRDefault="003A67EB" w:rsidP="003A67EB">
      <w:pPr>
        <w:jc w:val="both"/>
      </w:pPr>
      <w:r>
        <w:t>Oświadczam, że jest mi znany przebieg linii granicznych nieruchomości oznaczonej numerem ewidencyjnym</w:t>
      </w:r>
      <w:r w:rsidRPr="006F347B">
        <w:rPr>
          <w:bCs/>
          <w:kern w:val="28"/>
          <w:sz w:val="22"/>
          <w:szCs w:val="22"/>
        </w:rPr>
        <w:t xml:space="preserve"> </w:t>
      </w:r>
      <w:r>
        <w:rPr>
          <w:bCs/>
          <w:kern w:val="28"/>
          <w:sz w:val="22"/>
          <w:szCs w:val="22"/>
        </w:rPr>
        <w:t>działki 1777/2</w:t>
      </w:r>
      <w:r>
        <w:t xml:space="preserve"> położonej w Brzesku oraz inne uwarunkowania prawne i fizyczne związane z tą nieruchomością, a w szczególności uzbrojenie przedmiotowej i sąsiednich działek, jej klasyfikacja gruntowa, a także przeznaczenie w miejscowym planie zagospodarowania przestrzennego/studium uwarunkowań i kierunków zagospodarowania przestrzennego Gminy Brzesko.</w:t>
      </w:r>
    </w:p>
    <w:p w14:paraId="1553D203" w14:textId="77777777" w:rsidR="003A67EB" w:rsidRDefault="003A67EB" w:rsidP="003A67EB"/>
    <w:p w14:paraId="4BAC68EC" w14:textId="77777777" w:rsidR="003A67EB" w:rsidRDefault="003A67EB" w:rsidP="003A67EB">
      <w:pPr>
        <w:jc w:val="both"/>
      </w:pPr>
    </w:p>
    <w:p w14:paraId="3042098A" w14:textId="77777777" w:rsidR="003A67EB" w:rsidRDefault="003A67EB" w:rsidP="003A67EB">
      <w:pPr>
        <w:jc w:val="both"/>
      </w:pPr>
    </w:p>
    <w:p w14:paraId="7074CADF" w14:textId="77777777" w:rsidR="003A67EB" w:rsidRPr="005667D0" w:rsidRDefault="003A67EB" w:rsidP="003A67EB">
      <w:pPr>
        <w:jc w:val="right"/>
        <w:rPr>
          <w:sz w:val="22"/>
          <w:szCs w:val="22"/>
        </w:rPr>
      </w:pPr>
      <w:r w:rsidRPr="005667D0">
        <w:rPr>
          <w:sz w:val="22"/>
          <w:szCs w:val="22"/>
        </w:rPr>
        <w:t>……………………………………….</w:t>
      </w:r>
    </w:p>
    <w:p w14:paraId="4B97C1C0" w14:textId="77777777" w:rsidR="003A67EB" w:rsidRPr="005667D0" w:rsidRDefault="003A67EB" w:rsidP="003A67EB">
      <w:pPr>
        <w:ind w:left="4820" w:firstLine="567"/>
        <w:jc w:val="center"/>
        <w:rPr>
          <w:sz w:val="20"/>
          <w:szCs w:val="20"/>
        </w:rPr>
      </w:pPr>
      <w:r w:rsidRPr="005667D0">
        <w:rPr>
          <w:sz w:val="20"/>
          <w:szCs w:val="20"/>
        </w:rPr>
        <w:t>data,      czytelny podpis</w:t>
      </w:r>
    </w:p>
    <w:p w14:paraId="17F0BC97" w14:textId="77777777" w:rsidR="003A67EB" w:rsidRDefault="003A67EB" w:rsidP="003A67EB">
      <w:pPr>
        <w:rPr>
          <w:bCs/>
          <w:kern w:val="28"/>
        </w:rPr>
      </w:pPr>
    </w:p>
    <w:p w14:paraId="097FBE88" w14:textId="77777777" w:rsidR="003A67EB" w:rsidRDefault="003A67EB" w:rsidP="003A67EB">
      <w:pPr>
        <w:rPr>
          <w:bCs/>
          <w:kern w:val="28"/>
        </w:rPr>
      </w:pPr>
    </w:p>
    <w:p w14:paraId="04BD1A70" w14:textId="77777777" w:rsidR="003A67EB" w:rsidRDefault="003A67EB" w:rsidP="003A67EB">
      <w:pPr>
        <w:rPr>
          <w:bCs/>
          <w:kern w:val="28"/>
        </w:rPr>
      </w:pPr>
    </w:p>
    <w:p w14:paraId="65ABE28C" w14:textId="77777777" w:rsidR="003A67EB" w:rsidRDefault="003A67EB" w:rsidP="003A67EB">
      <w:pPr>
        <w:rPr>
          <w:bCs/>
          <w:kern w:val="28"/>
        </w:rPr>
      </w:pPr>
    </w:p>
    <w:p w14:paraId="0E1F06FB" w14:textId="77777777" w:rsidR="003A67EB" w:rsidRDefault="003A67EB" w:rsidP="003A67EB"/>
    <w:p w14:paraId="575B70CC" w14:textId="77777777" w:rsidR="003A67EB" w:rsidRDefault="003A67EB" w:rsidP="003A67EB"/>
    <w:p w14:paraId="6A0322FD" w14:textId="77777777" w:rsidR="003A67EB" w:rsidRDefault="003A67EB" w:rsidP="003A67EB"/>
    <w:p w14:paraId="15623ECC" w14:textId="77777777" w:rsidR="003A67EB" w:rsidRDefault="003A67EB" w:rsidP="003A67EB"/>
    <w:p w14:paraId="750FC763" w14:textId="77777777" w:rsidR="003A67EB" w:rsidRDefault="003A67EB" w:rsidP="003A67EB"/>
    <w:p w14:paraId="79611267" w14:textId="77777777" w:rsidR="003A67EB" w:rsidRDefault="003A67EB" w:rsidP="003A67EB"/>
    <w:p w14:paraId="1C0BF9EC" w14:textId="77777777" w:rsidR="003A67EB" w:rsidRDefault="003A67EB" w:rsidP="003A67EB"/>
    <w:p w14:paraId="018430FD" w14:textId="77777777" w:rsidR="003A67EB" w:rsidRDefault="003A67EB"/>
    <w:sectPr w:rsidR="003A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altName w:val="Symbol"/>
    <w:panose1 w:val="00000000000000000000"/>
    <w:charset w:val="02"/>
    <w:family w:val="auto"/>
    <w:notTrueType/>
    <w:pitch w:val="variable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24392"/>
    <w:multiLevelType w:val="hybridMultilevel"/>
    <w:tmpl w:val="E7DA4EFE"/>
    <w:lvl w:ilvl="0" w:tplc="E8C6A99A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A6AAE"/>
    <w:multiLevelType w:val="hybridMultilevel"/>
    <w:tmpl w:val="AE7EC2EA"/>
    <w:lvl w:ilvl="0" w:tplc="E8C6A99A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252"/>
    <w:multiLevelType w:val="hybridMultilevel"/>
    <w:tmpl w:val="AD8ED566"/>
    <w:lvl w:ilvl="0" w:tplc="77126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510BB"/>
    <w:multiLevelType w:val="hybridMultilevel"/>
    <w:tmpl w:val="001EBA40"/>
    <w:lvl w:ilvl="0" w:tplc="4E6E5FDA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 w:tplc="C5C0F1C2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  <w:sz w:val="24"/>
        <w:szCs w:val="24"/>
        <w:vertAlign w:val="baseline"/>
      </w:rPr>
    </w:lvl>
    <w:lvl w:ilvl="2" w:tplc="0E6825A4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02DD2"/>
    <w:multiLevelType w:val="hybridMultilevel"/>
    <w:tmpl w:val="07DCE398"/>
    <w:lvl w:ilvl="0" w:tplc="E8C6A99A">
      <w:start w:val="1"/>
      <w:numFmt w:val="bullet"/>
      <w:lvlText w:val="­"/>
      <w:lvlJc w:val="left"/>
      <w:pPr>
        <w:ind w:left="10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3850B64"/>
    <w:multiLevelType w:val="hybridMultilevel"/>
    <w:tmpl w:val="5232CD86"/>
    <w:lvl w:ilvl="0" w:tplc="68FAB392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51F3F"/>
    <w:multiLevelType w:val="hybridMultilevel"/>
    <w:tmpl w:val="DF0EB14E"/>
    <w:lvl w:ilvl="0" w:tplc="E8C6A99A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207EA"/>
    <w:multiLevelType w:val="hybridMultilevel"/>
    <w:tmpl w:val="9F340BEA"/>
    <w:lvl w:ilvl="0" w:tplc="E8C6A99A">
      <w:start w:val="1"/>
      <w:numFmt w:val="bullet"/>
      <w:lvlText w:val="­"/>
      <w:lvlJc w:val="left"/>
      <w:pPr>
        <w:tabs>
          <w:tab w:val="num" w:pos="737"/>
        </w:tabs>
        <w:ind w:left="737" w:hanging="397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EB"/>
    <w:rsid w:val="003A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AE59"/>
  <w15:chartTrackingRefBased/>
  <w15:docId w15:val="{ACC40E8F-DFD6-47FE-87D9-EF226923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67EB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3A67EB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67E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A67E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A67E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A67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A6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67E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A67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A67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1957</Words>
  <Characters>11745</Characters>
  <Application>Microsoft Office Word</Application>
  <DocSecurity>0</DocSecurity>
  <Lines>97</Lines>
  <Paragraphs>27</Paragraphs>
  <ScaleCrop>false</ScaleCrop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2020-08-06T11:39:00Z</dcterms:created>
  <dcterms:modified xsi:type="dcterms:W3CDTF">2020-08-06T11:40:00Z</dcterms:modified>
</cp:coreProperties>
</file>